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0EF" w:rsidRPr="008B50EF" w:rsidRDefault="00450D34" w:rsidP="008B50EF">
      <w:pPr>
        <w:pStyle w:val="Tittel"/>
        <w:rPr>
          <w:rFonts w:eastAsia="ArialMT"/>
          <w:sz w:val="40"/>
          <w:szCs w:val="40"/>
        </w:rPr>
      </w:pPr>
      <w:bookmarkStart w:id="0" w:name="_GoBack"/>
      <w:bookmarkEnd w:id="0"/>
      <w:r>
        <w:rPr>
          <w:rFonts w:eastAsia="ArialMT"/>
          <w:sz w:val="24"/>
        </w:rPr>
        <w:br/>
      </w:r>
      <w:r w:rsidRPr="008B50EF">
        <w:rPr>
          <w:rFonts w:eastAsia="ArialMT"/>
          <w:sz w:val="40"/>
          <w:szCs w:val="40"/>
        </w:rPr>
        <w:t>Rapport fra utveksling</w:t>
      </w:r>
    </w:p>
    <w:p w:rsidR="00450D34" w:rsidRDefault="008B50EF" w:rsidP="008B50EF">
      <w:pPr>
        <w:pStyle w:val="Tittel"/>
        <w:rPr>
          <w:rFonts w:eastAsia="ArialMT"/>
        </w:rPr>
      </w:pPr>
      <w:r>
        <w:rPr>
          <w:rFonts w:eastAsia="ArialMT"/>
        </w:rPr>
        <w:t>«Navn på vertsinstitusjon»</w:t>
      </w:r>
    </w:p>
    <w:p w:rsidR="008B50EF" w:rsidRPr="008B50EF" w:rsidRDefault="008B50EF" w:rsidP="008B50EF">
      <w:pPr>
        <w:pStyle w:val="Tittel"/>
        <w:rPr>
          <w:rFonts w:eastAsia="ArialMT"/>
        </w:rPr>
      </w:pPr>
      <w:r>
        <w:t>Navn (hvis ønskelig), år og semester</w:t>
      </w:r>
    </w:p>
    <w:p w:rsidR="008B50EF" w:rsidRDefault="008B50EF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b/>
          <w:bCs/>
          <w:sz w:val="24"/>
        </w:rPr>
      </w:pPr>
    </w:p>
    <w:p w:rsidR="008B50EF" w:rsidRDefault="008B50EF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b/>
          <w:bCs/>
          <w:sz w:val="24"/>
        </w:rPr>
      </w:pPr>
    </w:p>
    <w:p w:rsidR="00450D34" w:rsidRDefault="00450D34" w:rsidP="008B50EF">
      <w:pPr>
        <w:pStyle w:val="Overskrift1"/>
        <w:rPr>
          <w:rFonts w:eastAsia="ArialMT"/>
        </w:rPr>
      </w:pPr>
      <w:r>
        <w:rPr>
          <w:rFonts w:eastAsia="ArialMT"/>
        </w:rPr>
        <w:t>Utvekslingsinst</w:t>
      </w:r>
      <w:r w:rsidR="008B50EF">
        <w:rPr>
          <w:rFonts w:eastAsia="ArialMT"/>
        </w:rPr>
        <w:t>it</w:t>
      </w:r>
      <w:r>
        <w:rPr>
          <w:rFonts w:eastAsia="ArialMT"/>
        </w:rPr>
        <w:t>usjonen</w:t>
      </w:r>
    </w:p>
    <w:p w:rsidR="00450D34" w:rsidRDefault="00450D34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sz w:val="24"/>
        </w:rPr>
      </w:pPr>
      <w:r>
        <w:rPr>
          <w:rFonts w:ascii="Arial" w:eastAsia="ArialMT" w:hAnsi="Arial" w:cs="Arial"/>
          <w:sz w:val="24"/>
        </w:rPr>
        <w:br/>
      </w:r>
    </w:p>
    <w:p w:rsidR="00450D34" w:rsidRDefault="00450D34" w:rsidP="008B50EF">
      <w:pPr>
        <w:pStyle w:val="Overskrift1"/>
        <w:rPr>
          <w:rFonts w:eastAsia="ArialMT"/>
        </w:rPr>
      </w:pPr>
      <w:r>
        <w:rPr>
          <w:rFonts w:eastAsia="ArialMT"/>
        </w:rPr>
        <w:t>Om studiene</w:t>
      </w:r>
    </w:p>
    <w:p w:rsidR="008B50EF" w:rsidRPr="008B50EF" w:rsidRDefault="008B50EF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bCs/>
          <w:sz w:val="24"/>
        </w:rPr>
      </w:pPr>
      <w:r w:rsidRPr="008B50EF">
        <w:rPr>
          <w:rFonts w:ascii="Arial" w:eastAsia="ArialMT" w:hAnsi="Arial" w:cs="Arial"/>
          <w:bCs/>
          <w:sz w:val="24"/>
        </w:rPr>
        <w:t xml:space="preserve">Hvis </w:t>
      </w:r>
      <w:r>
        <w:rPr>
          <w:rFonts w:ascii="Arial" w:eastAsia="ArialMT" w:hAnsi="Arial" w:cs="Arial"/>
          <w:bCs/>
          <w:sz w:val="24"/>
        </w:rPr>
        <w:t>du tok fag, skriv en kort tekst om hvert av dem.</w:t>
      </w:r>
    </w:p>
    <w:p w:rsidR="008B50EF" w:rsidRDefault="008B50EF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b/>
          <w:bCs/>
          <w:sz w:val="24"/>
        </w:rPr>
      </w:pPr>
    </w:p>
    <w:p w:rsidR="00450D34" w:rsidRDefault="00450D34" w:rsidP="008B50EF">
      <w:pPr>
        <w:pStyle w:val="Overskrift1"/>
        <w:rPr>
          <w:rFonts w:eastAsia="ArialMT"/>
        </w:rPr>
      </w:pPr>
      <w:r>
        <w:rPr>
          <w:rFonts w:eastAsia="ArialMT"/>
        </w:rPr>
        <w:t>Bolig</w:t>
      </w:r>
    </w:p>
    <w:p w:rsidR="008B50EF" w:rsidRDefault="008B50EF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b/>
          <w:bCs/>
          <w:sz w:val="24"/>
        </w:rPr>
      </w:pPr>
    </w:p>
    <w:p w:rsidR="008B50EF" w:rsidRDefault="008B50EF">
      <w:pPr>
        <w:widowControl w:val="0"/>
        <w:tabs>
          <w:tab w:val="left" w:pos="220"/>
          <w:tab w:val="left" w:pos="720"/>
        </w:tabs>
        <w:autoSpaceDE w:val="0"/>
        <w:autoSpaceDN w:val="0"/>
        <w:spacing w:line="360" w:lineRule="atLeast"/>
        <w:rPr>
          <w:rFonts w:ascii="Arial" w:eastAsia="ArialMT" w:hAnsi="Arial" w:cs="Arial"/>
          <w:b/>
          <w:bCs/>
          <w:sz w:val="24"/>
        </w:rPr>
      </w:pPr>
    </w:p>
    <w:p w:rsidR="00450D34" w:rsidRDefault="00450D34" w:rsidP="008B50EF">
      <w:pPr>
        <w:pStyle w:val="Overskrift1"/>
        <w:rPr>
          <w:rFonts w:eastAsia="ArialMT"/>
        </w:rPr>
      </w:pPr>
      <w:r>
        <w:rPr>
          <w:rFonts w:eastAsia="ArialMT"/>
        </w:rPr>
        <w:t>Praktisk info</w:t>
      </w:r>
      <w:r w:rsidR="008B50EF">
        <w:rPr>
          <w:rFonts w:eastAsia="ArialMT"/>
        </w:rPr>
        <w:t xml:space="preserve"> og tips</w:t>
      </w:r>
    </w:p>
    <w:sectPr w:rsidR="00450D34">
      <w:headerReference w:type="default" r:id="rId6"/>
      <w:pgSz w:w="12240" w:h="15840"/>
      <w:pgMar w:top="1440" w:right="1800" w:bottom="1440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65E" w:rsidRDefault="00AD365E" w:rsidP="008B50EF">
      <w:r>
        <w:separator/>
      </w:r>
    </w:p>
  </w:endnote>
  <w:endnote w:type="continuationSeparator" w:id="0">
    <w:p w:rsidR="00AD365E" w:rsidRDefault="00AD365E" w:rsidP="008B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Segoe Print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65E" w:rsidRDefault="00AD365E" w:rsidP="008B50EF">
      <w:r>
        <w:separator/>
      </w:r>
    </w:p>
  </w:footnote>
  <w:footnote w:type="continuationSeparator" w:id="0">
    <w:p w:rsidR="00AD365E" w:rsidRDefault="00AD365E" w:rsidP="008B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EF" w:rsidRDefault="008A722F" w:rsidP="00DF5B0B">
    <w:pPr>
      <w:pStyle w:val="Topptekst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4343400</wp:posOffset>
          </wp:positionH>
          <wp:positionV relativeFrom="margin">
            <wp:posOffset>-495300</wp:posOffset>
          </wp:positionV>
          <wp:extent cx="1647825" cy="723900"/>
          <wp:effectExtent l="0" t="0" r="0" b="0"/>
          <wp:wrapSquare wrapText="bothSides"/>
          <wp:docPr id="1" name="irc_mi" descr="Bilderesultat for hv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esultat for hv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450D34"/>
    <w:rsid w:val="00557AB6"/>
    <w:rsid w:val="008A722F"/>
    <w:rsid w:val="008B50EF"/>
    <w:rsid w:val="00AD365E"/>
    <w:rsid w:val="00B476EF"/>
    <w:rsid w:val="00DF5B0B"/>
    <w:rsid w:val="00EB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5:chartTrackingRefBased/>
  <w15:docId w15:val="{C87A3CCE-3F08-4B89-A34E-E000BD67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kern w:val="2"/>
      <w:sz w:val="21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8B50E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99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99"/>
    <w:qFormat/>
    <w:rsid w:val="008B50E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telTegn">
    <w:name w:val="Tittel Tegn"/>
    <w:link w:val="Tittel"/>
    <w:uiPriority w:val="99"/>
    <w:rsid w:val="008B50E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1Tegn">
    <w:name w:val="Overskrift 1 Tegn"/>
    <w:link w:val="Overskrift1"/>
    <w:uiPriority w:val="99"/>
    <w:rsid w:val="008B50E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8B50E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B50EF"/>
    <w:rPr>
      <w:kern w:val="2"/>
      <w:sz w:val="21"/>
    </w:rPr>
  </w:style>
  <w:style w:type="paragraph" w:styleId="Bunntekst">
    <w:name w:val="footer"/>
    <w:basedOn w:val="Normal"/>
    <w:link w:val="BunntekstTegn"/>
    <w:uiPriority w:val="99"/>
    <w:unhideWhenUsed/>
    <w:rsid w:val="008B50E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B50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fusjonsinfo.no/wp-content/uploads/2016/11/logo-hvl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google.no/url?sa=i&amp;rct=j&amp;q=&amp;esrc=s&amp;source=images&amp;cd=&amp;cad=rja&amp;uact=8&amp;ved=0ahUKEwiG4rzT8PjSAhWJbZoKHcQDAR4QjRwIBw&amp;url=http%3A%2F%2Ffusjonsinfo.no%2Fblog%2F2016%2F11%2F07%2Fer-den-nye-logoen-til-hvl%2F&amp;psig=AFQjCNHR0U60jJX1mXPKlZu_ITHmcNtXcQ&amp;ust=1490779527281957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181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fra utveksling 2014_x000b_San Diego State University</vt:lpstr>
    </vt:vector>
  </TitlesOfParts>
  <Company>Hogskolen i Bergen</Company>
  <LinksUpToDate>false</LinksUpToDate>
  <CharactersWithSpaces>213</CharactersWithSpaces>
  <SharedDoc>false</SharedDoc>
  <HLinks>
    <vt:vector size="12" baseType="variant">
      <vt:variant>
        <vt:i4>3473490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no/url?sa=i&amp;rct=j&amp;q=&amp;esrc=s&amp;source=images&amp;cd=&amp;cad=rja&amp;uact=8&amp;ved=0ahUKEwiG4rzT8PjSAhWJbZoKHcQDAR4QjRwIBw&amp;url=http%3A%2F%2Ffusjonsinfo.no%2Fblog%2F2016%2F11%2F07%2Fer-den-nye-logoen-til-hvl%2F&amp;psig=AFQjCNHR0U60jJX1mXPKlZu_ITHmcNtXcQ&amp;ust=1490779527281957</vt:lpwstr>
      </vt:variant>
      <vt:variant>
        <vt:lpwstr/>
      </vt:variant>
      <vt:variant>
        <vt:i4>1441812</vt:i4>
      </vt:variant>
      <vt:variant>
        <vt:i4>-1</vt:i4>
      </vt:variant>
      <vt:variant>
        <vt:i4>2049</vt:i4>
      </vt:variant>
      <vt:variant>
        <vt:i4>1</vt:i4>
      </vt:variant>
      <vt:variant>
        <vt:lpwstr>http://fusjonsinfo.no/wp-content/uploads/2016/11/logo-hvl.jpg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fra utveksling 2014_x000b_San Diego State University</dc:title>
  <dc:subject/>
  <dc:creator>Halvard Ones</dc:creator>
  <cp:keywords/>
  <cp:lastModifiedBy>Nina Samnøy</cp:lastModifiedBy>
  <cp:revision>2</cp:revision>
  <dcterms:created xsi:type="dcterms:W3CDTF">2018-03-08T08:53:00Z</dcterms:created>
  <dcterms:modified xsi:type="dcterms:W3CDTF">2018-03-08T08:53:00Z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